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BE" w:rsidRDefault="00404CBE">
      <w:pPr>
        <w:pStyle w:val="NormalWeb"/>
        <w:widowControl/>
        <w:jc w:val="center"/>
        <w:rPr>
          <w:rFonts w:ascii="宋体" w:cs="宋体"/>
          <w:b/>
          <w:color w:val="333333"/>
          <w:sz w:val="36"/>
          <w:szCs w:val="36"/>
        </w:rPr>
      </w:pPr>
      <w:r>
        <w:rPr>
          <w:rFonts w:ascii="宋体" w:hAnsi="宋体" w:cs="宋体" w:hint="eastAsia"/>
          <w:b/>
          <w:color w:val="333333"/>
          <w:sz w:val="36"/>
          <w:szCs w:val="36"/>
        </w:rPr>
        <w:t>六安市新城水厂维修工程施工项目</w:t>
      </w:r>
    </w:p>
    <w:p w:rsidR="00404CBE" w:rsidRDefault="00404CBE">
      <w:pPr>
        <w:pStyle w:val="NormalWeb"/>
        <w:widowControl/>
        <w:jc w:val="center"/>
        <w:rPr>
          <w:rFonts w:ascii="宋体" w:cs="宋体"/>
          <w:b/>
          <w:color w:val="333333"/>
          <w:sz w:val="36"/>
          <w:szCs w:val="36"/>
        </w:rPr>
      </w:pPr>
      <w:r>
        <w:rPr>
          <w:rFonts w:ascii="宋体" w:hAnsi="宋体" w:cs="宋体" w:hint="eastAsia"/>
          <w:b/>
          <w:color w:val="333333"/>
          <w:sz w:val="36"/>
          <w:szCs w:val="36"/>
        </w:rPr>
        <w:t>中标候选人公示</w:t>
      </w:r>
    </w:p>
    <w:tbl>
      <w:tblPr>
        <w:tblpPr w:leftFromText="180" w:rightFromText="180" w:vertAnchor="text" w:horzAnchor="page" w:tblpX="1741" w:tblpY="218"/>
        <w:tblOverlap w:val="never"/>
        <w:tblW w:w="88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96"/>
        <w:gridCol w:w="2163"/>
        <w:gridCol w:w="5100"/>
      </w:tblGrid>
      <w:tr w:rsidR="00404CBE" w:rsidRPr="002707D9">
        <w:trPr>
          <w:trHeight w:val="784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项目名称</w:t>
            </w:r>
          </w:p>
        </w:tc>
        <w:tc>
          <w:tcPr>
            <w:tcW w:w="7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六安市新城水厂维修工程施工</w:t>
            </w:r>
          </w:p>
        </w:tc>
      </w:tr>
      <w:tr w:rsidR="00404CBE" w:rsidRPr="002707D9">
        <w:trPr>
          <w:trHeight w:val="69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招标人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六安市新城水务有限公司</w:t>
            </w:r>
          </w:p>
        </w:tc>
      </w:tr>
      <w:tr w:rsidR="00404CBE" w:rsidRPr="002707D9">
        <w:trPr>
          <w:trHeight w:val="69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代理机构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安徽国建投资项目管理咨询有限公司</w:t>
            </w:r>
          </w:p>
        </w:tc>
      </w:tr>
      <w:tr w:rsidR="00404CBE" w:rsidRPr="002707D9">
        <w:trPr>
          <w:trHeight w:val="904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第一中标</w:t>
            </w:r>
          </w:p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候选人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名</w:t>
            </w:r>
            <w:r>
              <w:rPr>
                <w:rFonts w:ascii="宋体" w:hAnsi="宋体" w:cs="宋体"/>
                <w:color w:val="333333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</w:rPr>
              <w:t>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安徽天成建设有限公司</w:t>
            </w:r>
          </w:p>
        </w:tc>
      </w:tr>
      <w:tr w:rsidR="00404CBE" w:rsidRPr="002707D9">
        <w:trPr>
          <w:trHeight w:val="816"/>
        </w:trPr>
        <w:tc>
          <w:tcPr>
            <w:tcW w:w="1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投标价（元）</w:t>
            </w:r>
            <w:r>
              <w:rPr>
                <w:rFonts w:ascii="宋体" w:cs="宋体"/>
                <w:color w:val="333333"/>
              </w:rPr>
              <w:br/>
            </w:r>
            <w:r>
              <w:rPr>
                <w:rFonts w:ascii="宋体" w:hAnsi="宋体" w:cs="宋体"/>
                <w:color w:val="333333"/>
              </w:rPr>
              <w:t>/</w:t>
            </w:r>
            <w:r>
              <w:rPr>
                <w:rFonts w:ascii="宋体" w:hAnsi="宋体" w:cs="宋体" w:hint="eastAsia"/>
                <w:color w:val="333333"/>
              </w:rPr>
              <w:t>费率（</w:t>
            </w:r>
            <w:r>
              <w:rPr>
                <w:rFonts w:ascii="宋体" w:hAnsi="宋体" w:cs="宋体"/>
                <w:color w:val="333333"/>
              </w:rPr>
              <w:t>%</w:t>
            </w:r>
            <w:r>
              <w:rPr>
                <w:rFonts w:ascii="宋体" w:hAnsi="宋体" w:cs="宋体" w:hint="eastAsia"/>
                <w:color w:val="333333"/>
              </w:rPr>
              <w:t>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叁拾肆万零柒佰壹拾壹元捌角壹分</w:t>
            </w:r>
          </w:p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（￥</w:t>
            </w:r>
            <w:r>
              <w:rPr>
                <w:rFonts w:ascii="宋体" w:hAnsi="宋体" w:cs="宋体"/>
                <w:color w:val="333333"/>
              </w:rPr>
              <w:t>340711.81</w:t>
            </w:r>
            <w:r>
              <w:rPr>
                <w:rFonts w:ascii="宋体" w:hAnsi="宋体" w:cs="宋体" w:hint="eastAsia"/>
                <w:color w:val="333333"/>
              </w:rPr>
              <w:t>元）</w:t>
            </w:r>
          </w:p>
        </w:tc>
      </w:tr>
      <w:tr w:rsidR="00404CBE" w:rsidRPr="002707D9" w:rsidTr="00402B8F">
        <w:trPr>
          <w:trHeight w:val="830"/>
        </w:trPr>
        <w:tc>
          <w:tcPr>
            <w:tcW w:w="1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项目经理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陈龙</w:t>
            </w:r>
          </w:p>
        </w:tc>
      </w:tr>
      <w:tr w:rsidR="00404CBE" w:rsidRPr="002707D9">
        <w:trPr>
          <w:trHeight w:val="830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第二中标</w:t>
            </w:r>
          </w:p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候选人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名</w:t>
            </w:r>
            <w:r>
              <w:rPr>
                <w:rFonts w:ascii="宋体" w:hAnsi="宋体" w:cs="宋体"/>
                <w:color w:val="333333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</w:rPr>
              <w:t>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安徽元创建设工程有限公司</w:t>
            </w:r>
          </w:p>
        </w:tc>
      </w:tr>
      <w:tr w:rsidR="00404CBE" w:rsidRPr="002707D9">
        <w:trPr>
          <w:trHeight w:val="808"/>
        </w:trPr>
        <w:tc>
          <w:tcPr>
            <w:tcW w:w="1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投标价（元）</w:t>
            </w:r>
            <w:r>
              <w:rPr>
                <w:rFonts w:ascii="宋体" w:cs="宋体"/>
                <w:color w:val="333333"/>
              </w:rPr>
              <w:br/>
            </w:r>
            <w:r>
              <w:rPr>
                <w:rFonts w:ascii="宋体" w:hAnsi="宋体" w:cs="宋体"/>
                <w:color w:val="333333"/>
              </w:rPr>
              <w:t>/</w:t>
            </w:r>
            <w:r>
              <w:rPr>
                <w:rFonts w:ascii="宋体" w:hAnsi="宋体" w:cs="宋体" w:hint="eastAsia"/>
                <w:color w:val="333333"/>
              </w:rPr>
              <w:t>费率（</w:t>
            </w:r>
            <w:r>
              <w:rPr>
                <w:rFonts w:ascii="宋体" w:hAnsi="宋体" w:cs="宋体"/>
                <w:color w:val="333333"/>
              </w:rPr>
              <w:t>%</w:t>
            </w:r>
            <w:r>
              <w:rPr>
                <w:rFonts w:ascii="宋体" w:hAnsi="宋体" w:cs="宋体" w:hint="eastAsia"/>
                <w:color w:val="333333"/>
              </w:rPr>
              <w:t>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叁拾贰万壹仟捌佰捌拾壹元壹角柒分（￥</w:t>
            </w:r>
            <w:r>
              <w:rPr>
                <w:rFonts w:ascii="宋体" w:hAnsi="宋体" w:cs="宋体"/>
                <w:color w:val="333333"/>
              </w:rPr>
              <w:t>321881.17</w:t>
            </w:r>
            <w:r>
              <w:rPr>
                <w:rFonts w:ascii="宋体" w:hAnsi="宋体" w:cs="宋体" w:hint="eastAsia"/>
                <w:color w:val="333333"/>
              </w:rPr>
              <w:t>元）</w:t>
            </w:r>
          </w:p>
        </w:tc>
      </w:tr>
      <w:tr w:rsidR="00404CBE" w:rsidRPr="002707D9" w:rsidTr="00C019AA">
        <w:trPr>
          <w:trHeight w:val="808"/>
        </w:trPr>
        <w:tc>
          <w:tcPr>
            <w:tcW w:w="1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项目经理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尹旭升</w:t>
            </w:r>
          </w:p>
        </w:tc>
      </w:tr>
      <w:tr w:rsidR="00404CBE" w:rsidRPr="002707D9">
        <w:trPr>
          <w:trHeight w:val="829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第三中标</w:t>
            </w:r>
          </w:p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候选人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名</w:t>
            </w:r>
            <w:r>
              <w:rPr>
                <w:rFonts w:ascii="宋体" w:hAnsi="宋体" w:cs="宋体"/>
                <w:color w:val="333333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</w:rPr>
              <w:t>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安徽恒东建设工程有限公司</w:t>
            </w:r>
          </w:p>
        </w:tc>
      </w:tr>
      <w:tr w:rsidR="00404CBE" w:rsidRPr="002707D9">
        <w:trPr>
          <w:trHeight w:val="148"/>
        </w:trPr>
        <w:tc>
          <w:tcPr>
            <w:tcW w:w="1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投标价（元）</w:t>
            </w:r>
            <w:r>
              <w:rPr>
                <w:rFonts w:ascii="宋体" w:cs="宋体"/>
                <w:color w:val="333333"/>
              </w:rPr>
              <w:br/>
            </w:r>
            <w:r>
              <w:rPr>
                <w:rFonts w:ascii="宋体" w:hAnsi="宋体" w:cs="宋体"/>
                <w:color w:val="333333"/>
              </w:rPr>
              <w:t>/</w:t>
            </w:r>
            <w:r>
              <w:rPr>
                <w:rFonts w:ascii="宋体" w:hAnsi="宋体" w:cs="宋体" w:hint="eastAsia"/>
                <w:color w:val="333333"/>
              </w:rPr>
              <w:t>费率（</w:t>
            </w:r>
            <w:r>
              <w:rPr>
                <w:rFonts w:ascii="宋体" w:hAnsi="宋体" w:cs="宋体"/>
                <w:color w:val="333333"/>
              </w:rPr>
              <w:t>%</w:t>
            </w:r>
            <w:r>
              <w:rPr>
                <w:rFonts w:ascii="宋体" w:hAnsi="宋体" w:cs="宋体" w:hint="eastAsia"/>
                <w:color w:val="333333"/>
              </w:rPr>
              <w:t>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叁拾捌万壹仟陆佰伍拾壹元零玖分</w:t>
            </w:r>
          </w:p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（￥</w:t>
            </w:r>
            <w:r>
              <w:rPr>
                <w:rFonts w:ascii="宋体" w:hAnsi="宋体" w:cs="宋体"/>
                <w:color w:val="333333"/>
              </w:rPr>
              <w:t>381651.09</w:t>
            </w:r>
            <w:r>
              <w:rPr>
                <w:rFonts w:ascii="宋体" w:hAnsi="宋体" w:cs="宋体" w:hint="eastAsia"/>
                <w:color w:val="333333"/>
              </w:rPr>
              <w:t>元）</w:t>
            </w:r>
          </w:p>
        </w:tc>
      </w:tr>
      <w:tr w:rsidR="00404CBE" w:rsidRPr="002707D9" w:rsidTr="00811EC6">
        <w:trPr>
          <w:trHeight w:val="148"/>
        </w:trPr>
        <w:tc>
          <w:tcPr>
            <w:tcW w:w="1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项目经理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朱志平</w:t>
            </w:r>
            <w:bookmarkStart w:id="0" w:name="_GoBack"/>
            <w:bookmarkEnd w:id="0"/>
          </w:p>
        </w:tc>
      </w:tr>
      <w:tr w:rsidR="00404CBE" w:rsidRPr="002707D9">
        <w:trPr>
          <w:trHeight w:val="803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公示时间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>
            <w:pPr>
              <w:pStyle w:val="NormalWeb"/>
              <w:widowControl/>
              <w:spacing w:before="100" w:after="100"/>
              <w:jc w:val="center"/>
              <w:rPr>
                <w:rFonts w:ascii="宋体" w:cs="宋体"/>
                <w:color w:val="33333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8"/>
              </w:smartTagPr>
              <w:r>
                <w:rPr>
                  <w:rFonts w:ascii="宋体" w:hAnsi="宋体" w:cs="宋体"/>
                  <w:color w:val="333333"/>
                </w:rPr>
                <w:t>2018</w:t>
              </w:r>
              <w:r>
                <w:rPr>
                  <w:rFonts w:ascii="宋体" w:hAnsi="宋体" w:cs="宋体" w:hint="eastAsia"/>
                  <w:color w:val="333333"/>
                </w:rPr>
                <w:t>年</w:t>
              </w:r>
              <w:r>
                <w:rPr>
                  <w:rFonts w:ascii="宋体" w:hAnsi="宋体" w:cs="宋体"/>
                  <w:color w:val="333333"/>
                </w:rPr>
                <w:t>4</w:t>
              </w:r>
              <w:r>
                <w:rPr>
                  <w:rFonts w:ascii="宋体" w:hAnsi="宋体" w:cs="宋体" w:hint="eastAsia"/>
                  <w:color w:val="333333"/>
                </w:rPr>
                <w:t>月</w:t>
              </w:r>
              <w:r>
                <w:rPr>
                  <w:rFonts w:ascii="宋体" w:hAnsi="宋体" w:cs="宋体"/>
                  <w:color w:val="333333"/>
                </w:rPr>
                <w:t>23</w:t>
              </w:r>
              <w:r>
                <w:rPr>
                  <w:rFonts w:ascii="宋体" w:hAnsi="宋体" w:cs="宋体" w:hint="eastAsia"/>
                  <w:color w:val="333333"/>
                </w:rPr>
                <w:t>日</w:t>
              </w:r>
            </w:smartTag>
            <w:r>
              <w:rPr>
                <w:rFonts w:ascii="宋体" w:hAnsi="宋体" w:cs="宋体" w:hint="eastAsia"/>
                <w:color w:val="333333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8"/>
              </w:smartTagPr>
              <w:r>
                <w:rPr>
                  <w:rFonts w:ascii="宋体" w:hAnsi="宋体" w:cs="宋体"/>
                  <w:color w:val="333333"/>
                </w:rPr>
                <w:t>2018</w:t>
              </w:r>
              <w:r>
                <w:rPr>
                  <w:rFonts w:ascii="宋体" w:hAnsi="宋体" w:cs="宋体" w:hint="eastAsia"/>
                  <w:color w:val="333333"/>
                </w:rPr>
                <w:t>年</w:t>
              </w:r>
              <w:r>
                <w:rPr>
                  <w:rFonts w:ascii="宋体" w:hAnsi="宋体" w:cs="宋体"/>
                  <w:color w:val="333333"/>
                </w:rPr>
                <w:t>4</w:t>
              </w:r>
              <w:r>
                <w:rPr>
                  <w:rFonts w:ascii="宋体" w:hAnsi="宋体" w:cs="宋体" w:hint="eastAsia"/>
                  <w:color w:val="333333"/>
                </w:rPr>
                <w:t>月</w:t>
              </w:r>
              <w:r>
                <w:rPr>
                  <w:rFonts w:ascii="宋体" w:hAnsi="宋体" w:cs="宋体"/>
                  <w:color w:val="333333"/>
                </w:rPr>
                <w:t>25</w:t>
              </w:r>
              <w:r>
                <w:rPr>
                  <w:rFonts w:ascii="宋体" w:hAnsi="宋体" w:cs="宋体" w:hint="eastAsia"/>
                  <w:color w:val="333333"/>
                </w:rPr>
                <w:t>日</w:t>
              </w:r>
            </w:smartTag>
          </w:p>
        </w:tc>
      </w:tr>
      <w:tr w:rsidR="00404CBE" w:rsidRPr="002707D9">
        <w:trPr>
          <w:trHeight w:val="1144"/>
        </w:trPr>
        <w:tc>
          <w:tcPr>
            <w:tcW w:w="88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CBE" w:rsidRDefault="00404CBE" w:rsidP="006821C5">
            <w:pPr>
              <w:pStyle w:val="NormalWeb"/>
              <w:widowControl/>
              <w:spacing w:before="100" w:after="100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接受质疑电话：</w:t>
            </w:r>
            <w:r>
              <w:rPr>
                <w:rFonts w:ascii="宋体" w:hAnsi="宋体" w:cs="宋体"/>
                <w:color w:val="333333"/>
              </w:rPr>
              <w:t>0564-3383695</w:t>
            </w:r>
          </w:p>
        </w:tc>
      </w:tr>
    </w:tbl>
    <w:tbl>
      <w:tblPr>
        <w:tblpPr w:leftFromText="180" w:rightFromText="180" w:vertAnchor="text" w:tblpX="10880" w:tblpY="4800"/>
        <w:tblOverlap w:val="never"/>
        <w:tblW w:w="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9"/>
      </w:tblGrid>
      <w:tr w:rsidR="00404CBE" w:rsidRPr="002707D9" w:rsidTr="002707D9">
        <w:trPr>
          <w:trHeight w:val="30"/>
        </w:trPr>
        <w:tc>
          <w:tcPr>
            <w:tcW w:w="2889" w:type="dxa"/>
          </w:tcPr>
          <w:p w:rsidR="00404CBE" w:rsidRPr="002707D9" w:rsidRDefault="00404CBE" w:rsidP="002707D9">
            <w:pPr>
              <w:rPr>
                <w:rFonts w:ascii="宋体" w:cs="宋体"/>
                <w:sz w:val="24"/>
              </w:rPr>
            </w:pPr>
          </w:p>
        </w:tc>
      </w:tr>
      <w:tr w:rsidR="00404CBE" w:rsidRPr="002707D9" w:rsidTr="002707D9">
        <w:trPr>
          <w:trHeight w:val="30"/>
        </w:trPr>
        <w:tc>
          <w:tcPr>
            <w:tcW w:w="2889" w:type="dxa"/>
          </w:tcPr>
          <w:p w:rsidR="00404CBE" w:rsidRPr="002707D9" w:rsidRDefault="00404CBE" w:rsidP="002707D9">
            <w:pPr>
              <w:rPr>
                <w:rFonts w:ascii="宋体" w:cs="宋体"/>
                <w:sz w:val="24"/>
              </w:rPr>
            </w:pPr>
          </w:p>
          <w:p w:rsidR="00404CBE" w:rsidRPr="002707D9" w:rsidRDefault="00404CBE" w:rsidP="002707D9">
            <w:pPr>
              <w:rPr>
                <w:rFonts w:ascii="宋体" w:cs="宋体"/>
                <w:sz w:val="24"/>
              </w:rPr>
            </w:pPr>
          </w:p>
        </w:tc>
      </w:tr>
    </w:tbl>
    <w:p w:rsidR="00404CBE" w:rsidRDefault="00404CBE"/>
    <w:sectPr w:rsidR="00404CBE" w:rsidSect="00E23949">
      <w:pgSz w:w="11906" w:h="16838"/>
      <w:pgMar w:top="720" w:right="1417" w:bottom="72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949"/>
    <w:rsid w:val="000C7C1E"/>
    <w:rsid w:val="002707D9"/>
    <w:rsid w:val="003E23CF"/>
    <w:rsid w:val="00402B8F"/>
    <w:rsid w:val="00404CBE"/>
    <w:rsid w:val="006821C5"/>
    <w:rsid w:val="00811EC6"/>
    <w:rsid w:val="00953CEB"/>
    <w:rsid w:val="00A62CE8"/>
    <w:rsid w:val="00C019AA"/>
    <w:rsid w:val="00E23949"/>
    <w:rsid w:val="0F215B3A"/>
    <w:rsid w:val="2AA60FFE"/>
    <w:rsid w:val="2DCD3DB8"/>
    <w:rsid w:val="2F5E57AF"/>
    <w:rsid w:val="332F2645"/>
    <w:rsid w:val="371E475B"/>
    <w:rsid w:val="3B2F377A"/>
    <w:rsid w:val="3B6B14F2"/>
    <w:rsid w:val="5C7C331A"/>
    <w:rsid w:val="5D364AA5"/>
    <w:rsid w:val="63D40F90"/>
    <w:rsid w:val="7F24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4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3949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E23949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E23949"/>
    <w:rPr>
      <w:rFonts w:cs="Times New Roman"/>
      <w:color w:val="333333"/>
      <w:u w:val="none"/>
    </w:rPr>
  </w:style>
  <w:style w:type="table" w:styleId="TableGrid">
    <w:name w:val="Table Grid"/>
    <w:basedOn w:val="TableNormal"/>
    <w:uiPriority w:val="99"/>
    <w:rsid w:val="00E2394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李红梅</cp:lastModifiedBy>
  <cp:revision>5</cp:revision>
  <cp:lastPrinted>2017-11-28T13:05:00Z</cp:lastPrinted>
  <dcterms:created xsi:type="dcterms:W3CDTF">2014-10-29T12:08:00Z</dcterms:created>
  <dcterms:modified xsi:type="dcterms:W3CDTF">2018-04-22T07:11:00Z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